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page" w:tblpX="818" w:tblpY="1196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004374" w:rsidRPr="00942633" w14:paraId="3403216A" w14:textId="77777777" w:rsidTr="00004374">
        <w:trPr>
          <w:cantSplit/>
          <w:trHeight w:val="1079"/>
          <w:tblHeader/>
        </w:trPr>
        <w:tc>
          <w:tcPr>
            <w:tcW w:w="10348" w:type="dxa"/>
            <w:shd w:val="clear" w:color="auto" w:fill="auto"/>
            <w:vAlign w:val="bottom"/>
          </w:tcPr>
          <w:p w14:paraId="787794F7" w14:textId="60E6819C" w:rsidR="00004374" w:rsidRPr="00004374" w:rsidRDefault="00004374" w:rsidP="00270A51">
            <w:pPr>
              <w:pStyle w:val="Title"/>
              <w:rPr>
                <w:rStyle w:val="DocTitle"/>
                <w:sz w:val="34"/>
              </w:rPr>
            </w:pPr>
            <w:r w:rsidRPr="00004374">
              <w:rPr>
                <w:rStyle w:val="DocTitle"/>
                <w:sz w:val="38"/>
              </w:rPr>
              <w:t xml:space="preserve">Maternity </w:t>
            </w:r>
            <w:r w:rsidR="00804E3B">
              <w:rPr>
                <w:rStyle w:val="DocTitle"/>
                <w:sz w:val="38"/>
              </w:rPr>
              <w:t xml:space="preserve">Service Review and </w:t>
            </w:r>
            <w:r w:rsidR="003E5FDF">
              <w:rPr>
                <w:rStyle w:val="DocTitle"/>
                <w:sz w:val="38"/>
              </w:rPr>
              <w:t xml:space="preserve">Planning </w:t>
            </w:r>
            <w:r w:rsidR="00EB5E34">
              <w:rPr>
                <w:rStyle w:val="DocTitle"/>
                <w:sz w:val="38"/>
              </w:rPr>
              <w:br/>
            </w:r>
            <w:r w:rsidR="003E5FDF">
              <w:rPr>
                <w:rStyle w:val="DocTitle"/>
                <w:sz w:val="38"/>
              </w:rPr>
              <w:t>Steering Committee</w:t>
            </w:r>
          </w:p>
          <w:p w14:paraId="1E9ACEFA" w14:textId="381C2B0F" w:rsidR="00004374" w:rsidRPr="00942633" w:rsidRDefault="00004374" w:rsidP="00004374">
            <w:pPr>
              <w:pStyle w:val="Subtitle"/>
              <w:rPr>
                <w:highlight w:val="magenta"/>
              </w:rPr>
            </w:pPr>
            <w:r>
              <w:rPr>
                <w:rStyle w:val="DocSubTitle"/>
                <w:sz w:val="32"/>
              </w:rPr>
              <w:t>Terms of Reference</w:t>
            </w:r>
            <w:r w:rsidR="003F1588">
              <w:rPr>
                <w:rStyle w:val="DocSubTitle"/>
                <w:sz w:val="32"/>
              </w:rPr>
              <w:t xml:space="preserve"> </w:t>
            </w:r>
            <w:r w:rsidR="000A746F">
              <w:rPr>
                <w:rStyle w:val="DocSubTitle"/>
                <w:sz w:val="32"/>
              </w:rPr>
              <w:t>t</w:t>
            </w:r>
            <w:r w:rsidR="003F1588">
              <w:rPr>
                <w:rStyle w:val="DocSubTitle"/>
                <w:sz w:val="32"/>
              </w:rPr>
              <w:t>emplate</w:t>
            </w:r>
          </w:p>
        </w:tc>
      </w:tr>
    </w:tbl>
    <w:p w14:paraId="7725BC1E" w14:textId="77777777" w:rsidR="00993010" w:rsidRPr="00942633" w:rsidRDefault="00993010" w:rsidP="00A4690F">
      <w:pPr>
        <w:spacing w:after="0" w:line="240" w:lineRule="auto"/>
        <w:sectPr w:rsidR="00993010" w:rsidRPr="00942633" w:rsidSect="00084F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7DAEB837" w14:textId="77777777" w:rsidR="00004374" w:rsidRDefault="00004374" w:rsidP="00A31CB3">
      <w:pPr>
        <w:pStyle w:val="Heading3"/>
      </w:pPr>
      <w:r>
        <w:t>Purpose</w:t>
      </w:r>
    </w:p>
    <w:p w14:paraId="32DE16C9" w14:textId="00DF0220" w:rsidR="00A07288" w:rsidRDefault="004F4510" w:rsidP="00E01441">
      <w:pPr>
        <w:spacing w:before="60" w:after="60" w:line="276" w:lineRule="auto"/>
      </w:pPr>
      <w:r w:rsidRPr="006F5930">
        <w:t xml:space="preserve">The purpose of the Maternity </w:t>
      </w:r>
      <w:r w:rsidR="009A2551">
        <w:t xml:space="preserve">Service Review and </w:t>
      </w:r>
      <w:r w:rsidR="003E5FDF">
        <w:t xml:space="preserve">Planning Steering Committee is to develop </w:t>
      </w:r>
      <w:r w:rsidR="00A153AB">
        <w:t xml:space="preserve">the approach </w:t>
      </w:r>
      <w:r w:rsidR="000D1FC7">
        <w:t xml:space="preserve">to </w:t>
      </w:r>
      <w:r w:rsidR="003E5FDF">
        <w:t xml:space="preserve">and oversee </w:t>
      </w:r>
      <w:r w:rsidR="00A153AB">
        <w:t>the</w:t>
      </w:r>
      <w:r w:rsidR="003E5FDF">
        <w:t xml:space="preserve"> </w:t>
      </w:r>
      <w:r w:rsidR="009A2551">
        <w:t xml:space="preserve">review and planning </w:t>
      </w:r>
      <w:r w:rsidR="003E5FDF">
        <w:t xml:space="preserve">of maternity </w:t>
      </w:r>
      <w:r w:rsidR="009A2551">
        <w:t>service</w:t>
      </w:r>
      <w:r w:rsidR="00C41F68">
        <w:t>s</w:t>
      </w:r>
      <w:r w:rsidR="003E5FDF">
        <w:t xml:space="preserve"> at </w:t>
      </w:r>
      <w:r w:rsidR="003E5FDF" w:rsidRPr="00A31CB3">
        <w:rPr>
          <w:highlight w:val="yellow"/>
        </w:rPr>
        <w:t>XX facility, YY</w:t>
      </w:r>
      <w:r w:rsidR="003E5FDF">
        <w:t xml:space="preserve"> HHS</w:t>
      </w:r>
      <w:r w:rsidRPr="006F5930">
        <w:t>.</w:t>
      </w:r>
    </w:p>
    <w:p w14:paraId="0D1CD9CA" w14:textId="19DA7257" w:rsidR="003B6698" w:rsidRDefault="001B654E" w:rsidP="00521F65">
      <w:pPr>
        <w:pStyle w:val="Heading3"/>
      </w:pPr>
      <w:r>
        <w:t>Deliverables</w:t>
      </w:r>
    </w:p>
    <w:p w14:paraId="5FE1E852" w14:textId="693500A5" w:rsidR="001B654E" w:rsidRDefault="003E5FDF" w:rsidP="001B654E">
      <w:pPr>
        <w:pStyle w:val="ListParagraph"/>
        <w:numPr>
          <w:ilvl w:val="0"/>
          <w:numId w:val="28"/>
        </w:numPr>
        <w:spacing w:before="60" w:after="60" w:line="276" w:lineRule="auto"/>
      </w:pPr>
      <w:r>
        <w:t xml:space="preserve">Undertake </w:t>
      </w:r>
      <w:r w:rsidR="00A7531A">
        <w:t xml:space="preserve">review </w:t>
      </w:r>
      <w:r w:rsidR="001B654E">
        <w:t xml:space="preserve">of </w:t>
      </w:r>
      <w:r w:rsidR="00A7531A">
        <w:t xml:space="preserve">the service using </w:t>
      </w:r>
      <w:r w:rsidR="001B654E">
        <w:t>the Rural and Remote Maternity Services Planning Framework</w:t>
      </w:r>
    </w:p>
    <w:p w14:paraId="7624F7BA" w14:textId="501F0637" w:rsidR="002B04FB" w:rsidRDefault="003E5FDF" w:rsidP="00B82CD5">
      <w:pPr>
        <w:pStyle w:val="ListParagraph"/>
        <w:numPr>
          <w:ilvl w:val="0"/>
          <w:numId w:val="28"/>
        </w:numPr>
        <w:spacing w:before="60" w:after="60" w:line="276" w:lineRule="auto"/>
      </w:pPr>
      <w:r>
        <w:t xml:space="preserve">Provide advice to the </w:t>
      </w:r>
      <w:r w:rsidRPr="008D291A">
        <w:rPr>
          <w:highlight w:val="yellow"/>
        </w:rPr>
        <w:t>HHS Executive / EDNMS / C</w:t>
      </w:r>
      <w:r w:rsidR="008D291A">
        <w:rPr>
          <w:highlight w:val="yellow"/>
        </w:rPr>
        <w:t xml:space="preserve">hief </w:t>
      </w:r>
      <w:r w:rsidRPr="008D291A">
        <w:rPr>
          <w:highlight w:val="yellow"/>
        </w:rPr>
        <w:t>E</w:t>
      </w:r>
      <w:r w:rsidR="008D291A" w:rsidRPr="008D291A">
        <w:rPr>
          <w:highlight w:val="yellow"/>
        </w:rPr>
        <w:t>xecutive</w:t>
      </w:r>
      <w:r>
        <w:t xml:space="preserve"> on the outcomes of the assessment of maternity services at </w:t>
      </w:r>
      <w:r w:rsidRPr="00C428E7">
        <w:rPr>
          <w:highlight w:val="yellow"/>
        </w:rPr>
        <w:t>xx</w:t>
      </w:r>
      <w:r>
        <w:t xml:space="preserve"> </w:t>
      </w:r>
      <w:r w:rsidR="00A153AB">
        <w:t>facility</w:t>
      </w:r>
    </w:p>
    <w:p w14:paraId="26DBD9C6" w14:textId="2B24B132" w:rsidR="005135E6" w:rsidRDefault="00004374" w:rsidP="00521F65">
      <w:pPr>
        <w:pStyle w:val="Heading3"/>
      </w:pPr>
      <w:r>
        <w:t>Scope</w:t>
      </w:r>
    </w:p>
    <w:p w14:paraId="5A05F123" w14:textId="0CF59C6A" w:rsidR="005135E6" w:rsidRDefault="004F4510" w:rsidP="00A31CB3">
      <w:pPr>
        <w:spacing w:before="60" w:after="60" w:line="276" w:lineRule="auto"/>
      </w:pPr>
      <w:r>
        <w:t xml:space="preserve">The work program comprises actions </w:t>
      </w:r>
      <w:r w:rsidR="005135E6">
        <w:t xml:space="preserve">and bodies of work </w:t>
      </w:r>
      <w:r>
        <w:t>to</w:t>
      </w:r>
      <w:r w:rsidR="005135E6">
        <w:t>:</w:t>
      </w:r>
    </w:p>
    <w:p w14:paraId="3100A6FB" w14:textId="5D833ACC" w:rsidR="005135E6" w:rsidRPr="003B0928" w:rsidRDefault="00A94711" w:rsidP="00E01441">
      <w:pPr>
        <w:pStyle w:val="ListParagraph"/>
        <w:numPr>
          <w:ilvl w:val="0"/>
          <w:numId w:val="26"/>
        </w:numPr>
        <w:spacing w:before="60" w:after="60" w:line="276" w:lineRule="auto"/>
      </w:pPr>
      <w:r>
        <w:t>Review the service using</w:t>
      </w:r>
      <w:r w:rsidR="00A31CB3">
        <w:rPr>
          <w:szCs w:val="22"/>
        </w:rPr>
        <w:t xml:space="preserve"> </w:t>
      </w:r>
      <w:r w:rsidR="00A07288">
        <w:rPr>
          <w:szCs w:val="22"/>
        </w:rPr>
        <w:t xml:space="preserve">the </w:t>
      </w:r>
      <w:r w:rsidR="005135E6" w:rsidRPr="005135E6">
        <w:rPr>
          <w:szCs w:val="22"/>
        </w:rPr>
        <w:t xml:space="preserve">Rural and </w:t>
      </w:r>
      <w:r w:rsidR="00A07288">
        <w:rPr>
          <w:szCs w:val="22"/>
        </w:rPr>
        <w:t>R</w:t>
      </w:r>
      <w:r w:rsidR="005135E6" w:rsidRPr="005135E6">
        <w:rPr>
          <w:szCs w:val="22"/>
        </w:rPr>
        <w:t xml:space="preserve">emote Maternity Services Planning Framework </w:t>
      </w:r>
    </w:p>
    <w:p w14:paraId="0E7379FB" w14:textId="77777777" w:rsidR="003B0928" w:rsidRPr="005135E6" w:rsidRDefault="003B0928" w:rsidP="00E01441">
      <w:pPr>
        <w:pStyle w:val="ListParagraph"/>
        <w:numPr>
          <w:ilvl w:val="0"/>
          <w:numId w:val="26"/>
        </w:numPr>
        <w:spacing w:before="60" w:after="60" w:line="276" w:lineRule="auto"/>
      </w:pPr>
    </w:p>
    <w:p w14:paraId="615442AE" w14:textId="531E1819" w:rsidR="004F4510" w:rsidRPr="006F5930" w:rsidRDefault="001B654E" w:rsidP="00A31CB3">
      <w:pPr>
        <w:pStyle w:val="Heading3"/>
        <w:rPr>
          <w:i/>
        </w:rPr>
      </w:pPr>
      <w:r w:rsidRPr="001B654E">
        <w:t>F</w:t>
      </w:r>
      <w:r w:rsidR="004F4510" w:rsidRPr="006F5930">
        <w:t>unctions</w:t>
      </w:r>
    </w:p>
    <w:p w14:paraId="780E3169" w14:textId="6FB77064" w:rsidR="00467091" w:rsidRPr="00467091" w:rsidRDefault="00AE3D18" w:rsidP="00467091">
      <w:pPr>
        <w:tabs>
          <w:tab w:val="left" w:pos="431"/>
        </w:tabs>
        <w:spacing w:before="60" w:after="60" w:line="276" w:lineRule="auto"/>
        <w:rPr>
          <w:iCs/>
        </w:rPr>
      </w:pPr>
      <w:r>
        <w:rPr>
          <w:iCs/>
        </w:rPr>
        <w:t xml:space="preserve">Primary functions of the </w:t>
      </w:r>
      <w:r w:rsidR="00F67E37">
        <w:rPr>
          <w:iCs/>
        </w:rPr>
        <w:t>steering committee</w:t>
      </w:r>
      <w:r>
        <w:rPr>
          <w:iCs/>
        </w:rPr>
        <w:t xml:space="preserve"> are:</w:t>
      </w:r>
    </w:p>
    <w:p w14:paraId="3269AF67" w14:textId="77777777" w:rsidR="00AC11BB" w:rsidRDefault="001F17CF" w:rsidP="001B654E">
      <w:pPr>
        <w:numPr>
          <w:ilvl w:val="0"/>
          <w:numId w:val="25"/>
        </w:numPr>
        <w:tabs>
          <w:tab w:val="left" w:pos="431"/>
        </w:tabs>
        <w:spacing w:before="60" w:after="60" w:line="276" w:lineRule="auto"/>
      </w:pPr>
      <w:r>
        <w:t>Contribute</w:t>
      </w:r>
      <w:r w:rsidRPr="004F4510">
        <w:t xml:space="preserve"> expert advice</w:t>
      </w:r>
      <w:r>
        <w:t xml:space="preserve"> and support in</w:t>
      </w:r>
      <w:r w:rsidR="00AC11BB">
        <w:t>:</w:t>
      </w:r>
    </w:p>
    <w:p w14:paraId="155FEEA8" w14:textId="30E1FA7A" w:rsidR="001F17CF" w:rsidRPr="00521F65" w:rsidRDefault="00F67E37" w:rsidP="00AC11BB">
      <w:pPr>
        <w:numPr>
          <w:ilvl w:val="1"/>
          <w:numId w:val="25"/>
        </w:numPr>
        <w:tabs>
          <w:tab w:val="left" w:pos="431"/>
        </w:tabs>
        <w:spacing w:before="60" w:after="60" w:line="276" w:lineRule="auto"/>
        <w:ind w:left="1434" w:hanging="357"/>
        <w:contextualSpacing/>
      </w:pPr>
      <w:r>
        <w:t xml:space="preserve">Developing the approach to all aspects of </w:t>
      </w:r>
      <w:r w:rsidR="001F17CF">
        <w:t>implementation of the Rural and Remote Maternity Services Planning Framework</w:t>
      </w:r>
      <w:r w:rsidR="000A2A80">
        <w:t>.</w:t>
      </w:r>
    </w:p>
    <w:p w14:paraId="0656BDBE" w14:textId="3F8CC2A5" w:rsidR="00A31CB3" w:rsidRPr="00A31CB3" w:rsidRDefault="004F4510" w:rsidP="001B654E">
      <w:pPr>
        <w:numPr>
          <w:ilvl w:val="0"/>
          <w:numId w:val="25"/>
        </w:numPr>
        <w:tabs>
          <w:tab w:val="left" w:pos="431"/>
        </w:tabs>
        <w:spacing w:before="60" w:after="60" w:line="276" w:lineRule="auto"/>
        <w:rPr>
          <w:i/>
          <w:iCs/>
        </w:rPr>
      </w:pPr>
      <w:r w:rsidRPr="004F4510">
        <w:t>Monitor progress o</w:t>
      </w:r>
      <w:r w:rsidR="00A31CB3">
        <w:t>n approach and implementation</w:t>
      </w:r>
    </w:p>
    <w:p w14:paraId="1613FBE0" w14:textId="5D73CED6" w:rsidR="00A31CB3" w:rsidRPr="00A31CB3" w:rsidRDefault="00A31CB3" w:rsidP="00A31CB3">
      <w:pPr>
        <w:numPr>
          <w:ilvl w:val="0"/>
          <w:numId w:val="25"/>
        </w:numPr>
        <w:tabs>
          <w:tab w:val="left" w:pos="431"/>
        </w:tabs>
        <w:spacing w:before="60" w:after="60" w:line="276" w:lineRule="auto"/>
        <w:rPr>
          <w:i/>
          <w:iCs/>
        </w:rPr>
      </w:pPr>
      <w:r w:rsidRPr="009E79A7">
        <w:t>Identify and advise on risks associated with the program of work</w:t>
      </w:r>
      <w:r>
        <w:t xml:space="preserve"> and escalate through the Chair where appropriate.</w:t>
      </w:r>
    </w:p>
    <w:p w14:paraId="7CD3D84A" w14:textId="32ED29E0" w:rsidR="004F4510" w:rsidRPr="004F4510" w:rsidRDefault="00A31CB3" w:rsidP="001B654E">
      <w:pPr>
        <w:numPr>
          <w:ilvl w:val="0"/>
          <w:numId w:val="25"/>
        </w:numPr>
        <w:tabs>
          <w:tab w:val="left" w:pos="431"/>
        </w:tabs>
        <w:spacing w:before="60" w:after="60" w:line="276" w:lineRule="auto"/>
        <w:rPr>
          <w:i/>
          <w:iCs/>
        </w:rPr>
      </w:pPr>
      <w:r>
        <w:t>Oversee and approve the final report to be presented t</w:t>
      </w:r>
      <w:r w:rsidR="000545CD">
        <w:t>o</w:t>
      </w:r>
      <w:r>
        <w:t xml:space="preserve"> the HHS Executive / CE </w:t>
      </w:r>
    </w:p>
    <w:p w14:paraId="1800A5C1" w14:textId="77777777" w:rsidR="005135E6" w:rsidRPr="006F5930" w:rsidRDefault="009E79A7" w:rsidP="00E01441">
      <w:pPr>
        <w:numPr>
          <w:ilvl w:val="0"/>
          <w:numId w:val="25"/>
        </w:numPr>
        <w:tabs>
          <w:tab w:val="left" w:pos="431"/>
        </w:tabs>
        <w:spacing w:before="60" w:after="60" w:line="276" w:lineRule="auto"/>
      </w:pPr>
      <w:r>
        <w:t>E</w:t>
      </w:r>
      <w:r w:rsidR="005135E6" w:rsidRPr="006F5930">
        <w:t>nsure communications are maintained with stakeholders</w:t>
      </w:r>
      <w:r>
        <w:t>.</w:t>
      </w:r>
    </w:p>
    <w:p w14:paraId="62EF8FAD" w14:textId="2B741779" w:rsidR="00184988" w:rsidRDefault="00D34C35" w:rsidP="00A31CB3">
      <w:pPr>
        <w:pStyle w:val="Heading3"/>
      </w:pPr>
      <w:r>
        <w:t>Membership</w:t>
      </w:r>
    </w:p>
    <w:p w14:paraId="1FB54C9C" w14:textId="2B471A9B" w:rsidR="00521F65" w:rsidRPr="00521F65" w:rsidRDefault="00521F65" w:rsidP="00521F65">
      <w:r>
        <w:t xml:space="preserve">This committee is time-limited, with a proposed timeframe of </w:t>
      </w:r>
      <w:r w:rsidR="00CE528C">
        <w:t>[XX]</w:t>
      </w:r>
      <w:r w:rsidR="00A31CB3">
        <w:t xml:space="preserve"> MONTHS</w:t>
      </w:r>
      <w:r>
        <w:t>.</w:t>
      </w:r>
    </w:p>
    <w:p w14:paraId="1B67D08B" w14:textId="02B1B1CB" w:rsidR="00566D93" w:rsidRPr="00E01441" w:rsidRDefault="00566D93" w:rsidP="00E42285">
      <w:pPr>
        <w:pStyle w:val="Heading3"/>
      </w:pPr>
      <w:r w:rsidRPr="00A31CB3">
        <w:rPr>
          <w:highlight w:val="yellow"/>
        </w:rPr>
        <w:t>Chair</w:t>
      </w:r>
    </w:p>
    <w:p w14:paraId="4A9070B7" w14:textId="3E9CF250" w:rsidR="00D2096A" w:rsidRDefault="00D2096A" w:rsidP="00566D93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2240EA09" w14:textId="77777777" w:rsidR="00566D93" w:rsidRPr="00E01441" w:rsidRDefault="00566D93" w:rsidP="00E42285">
      <w:pPr>
        <w:pStyle w:val="Heading3"/>
      </w:pPr>
      <w:r w:rsidRPr="00A31CB3">
        <w:rPr>
          <w:highlight w:val="yellow"/>
        </w:rPr>
        <w:t>Members</w:t>
      </w:r>
      <w:r w:rsidRPr="00E01441">
        <w:t xml:space="preserve"> </w:t>
      </w:r>
    </w:p>
    <w:p w14:paraId="7B581F42" w14:textId="77777777" w:rsidR="00A31CB3" w:rsidRDefault="00A31CB3" w:rsidP="00246751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31CE51E5" w14:textId="77777777" w:rsidR="00A31CB3" w:rsidRDefault="00A31CB3" w:rsidP="00246751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7EFE42CB" w14:textId="77777777" w:rsidR="00A31CB3" w:rsidRDefault="00A31CB3" w:rsidP="00246751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318C1B1E" w14:textId="77777777" w:rsidR="00A31CB3" w:rsidRDefault="00A31CB3" w:rsidP="00246751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7043C11E" w14:textId="77777777" w:rsidR="00A31CB3" w:rsidRDefault="00A31CB3" w:rsidP="00246751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7A044980" w14:textId="77777777" w:rsidR="00A31CB3" w:rsidRDefault="00A31CB3" w:rsidP="00246751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</w:p>
    <w:p w14:paraId="47CB298F" w14:textId="534554BF" w:rsidR="00004374" w:rsidRPr="00835DF3" w:rsidRDefault="00E01441" w:rsidP="00430CF2">
      <w:pPr>
        <w:pStyle w:val="Heading3"/>
        <w:tabs>
          <w:tab w:val="left" w:pos="5604"/>
        </w:tabs>
      </w:pPr>
      <w:r w:rsidRPr="00835DF3">
        <w:lastRenderedPageBreak/>
        <w:t>Observers</w:t>
      </w:r>
      <w:r w:rsidR="00430CF2">
        <w:tab/>
      </w:r>
    </w:p>
    <w:p w14:paraId="58063B19" w14:textId="5693F7D1" w:rsidR="00373C30" w:rsidRDefault="002E5981" w:rsidP="007630F7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  <w:r>
        <w:t>XX</w:t>
      </w:r>
    </w:p>
    <w:p w14:paraId="0FFE0F36" w14:textId="0596F501" w:rsidR="00A31CB3" w:rsidRPr="00835DF3" w:rsidRDefault="002E5981" w:rsidP="007630F7">
      <w:pPr>
        <w:pStyle w:val="ListParagraph"/>
        <w:widowControl/>
        <w:numPr>
          <w:ilvl w:val="0"/>
          <w:numId w:val="21"/>
        </w:numPr>
        <w:suppressAutoHyphens w:val="0"/>
        <w:autoSpaceDE/>
        <w:autoSpaceDN/>
        <w:adjustRightInd/>
        <w:spacing w:before="60" w:after="60" w:line="276" w:lineRule="auto"/>
        <w:ind w:left="714" w:hanging="357"/>
        <w:contextualSpacing w:val="0"/>
        <w:textAlignment w:val="auto"/>
      </w:pPr>
      <w:r>
        <w:t>XX</w:t>
      </w:r>
    </w:p>
    <w:p w14:paraId="02161A5C" w14:textId="6C780633" w:rsidR="00E01441" w:rsidRDefault="00AE3D18" w:rsidP="00E42285">
      <w:pPr>
        <w:pStyle w:val="Heading3"/>
      </w:pPr>
      <w:r w:rsidRPr="00AE3D18">
        <w:t>Other participants</w:t>
      </w:r>
    </w:p>
    <w:p w14:paraId="204F7779" w14:textId="0B41E64E" w:rsidR="00AE3D18" w:rsidRPr="00AE3D18" w:rsidRDefault="00AE3D18" w:rsidP="00AE3D18">
      <w:pPr>
        <w:widowControl/>
        <w:tabs>
          <w:tab w:val="left" w:pos="431"/>
        </w:tabs>
        <w:suppressAutoHyphens w:val="0"/>
        <w:autoSpaceDE/>
        <w:autoSpaceDN/>
        <w:adjustRightInd/>
        <w:spacing w:before="120" w:after="60" w:line="280" w:lineRule="atLeast"/>
        <w:textAlignment w:val="auto"/>
      </w:pPr>
      <w:r w:rsidRPr="00AE3D18">
        <w:t xml:space="preserve">The </w:t>
      </w:r>
      <w:r w:rsidR="004242DC">
        <w:t>c</w:t>
      </w:r>
      <w:r w:rsidRPr="00AE3D18">
        <w:t xml:space="preserve">hair may from time to time invite other individuals or groups to present, </w:t>
      </w:r>
      <w:r w:rsidR="00682D2D">
        <w:t>contribute</w:t>
      </w:r>
      <w:r w:rsidR="00521F65">
        <w:t>,</w:t>
      </w:r>
      <w:r w:rsidR="00682D2D">
        <w:t xml:space="preserve"> </w:t>
      </w:r>
      <w:r w:rsidRPr="00AE3D18">
        <w:t xml:space="preserve">or observe meetings of the Committee. Where agreed by the </w:t>
      </w:r>
      <w:r w:rsidR="004242DC">
        <w:t>c</w:t>
      </w:r>
      <w:r w:rsidRPr="00AE3D18">
        <w:t>hair, members may invite guests to attend meetings to provide expert advice and support to a specific topic raised. A guest’s attendance is limited to the duration of discussion on that specific topic.</w:t>
      </w:r>
    </w:p>
    <w:p w14:paraId="5392B26F" w14:textId="6E0BB654" w:rsidR="00AE3D18" w:rsidRPr="00AE3D18" w:rsidRDefault="00A31CB3" w:rsidP="00AE3D18">
      <w:pPr>
        <w:widowControl/>
        <w:tabs>
          <w:tab w:val="left" w:pos="431"/>
        </w:tabs>
        <w:suppressAutoHyphens w:val="0"/>
        <w:autoSpaceDE/>
        <w:autoSpaceDN/>
        <w:adjustRightInd/>
        <w:spacing w:before="120" w:after="60" w:line="280" w:lineRule="atLeast"/>
        <w:textAlignment w:val="auto"/>
      </w:pPr>
      <w:r>
        <w:t>Guests</w:t>
      </w:r>
      <w:r w:rsidR="00AE3D18" w:rsidRPr="00AE3D18">
        <w:t xml:space="preserve"> do not have authority to make determinations in respect of Committee deliberations.</w:t>
      </w:r>
    </w:p>
    <w:p w14:paraId="24FDDA98" w14:textId="77777777" w:rsidR="00004374" w:rsidRDefault="00004374" w:rsidP="00A31CB3">
      <w:pPr>
        <w:pStyle w:val="Heading3"/>
      </w:pPr>
      <w:r>
        <w:t>Chairperson (position held only)</w:t>
      </w:r>
    </w:p>
    <w:p w14:paraId="59A4EC17" w14:textId="5C0D426B" w:rsidR="00004374" w:rsidRDefault="002F13D7" w:rsidP="00AC7B9D">
      <w:pPr>
        <w:widowControl/>
        <w:tabs>
          <w:tab w:val="left" w:pos="431"/>
        </w:tabs>
        <w:suppressAutoHyphens w:val="0"/>
        <w:autoSpaceDE/>
        <w:autoSpaceDN/>
        <w:adjustRightInd/>
        <w:spacing w:before="120" w:after="60" w:line="280" w:lineRule="atLeast"/>
        <w:textAlignment w:val="auto"/>
      </w:pPr>
      <w:r w:rsidRPr="006F5930">
        <w:rPr>
          <w:rFonts w:eastAsia="Times New Roman" w:cs="Times New Roman"/>
          <w:color w:val="auto"/>
          <w:szCs w:val="22"/>
          <w:lang w:eastAsia="en-AU"/>
        </w:rPr>
        <w:t>The Chair</w:t>
      </w:r>
      <w:r w:rsidR="00B674A4">
        <w:rPr>
          <w:rFonts w:eastAsia="Times New Roman" w:cs="Times New Roman"/>
          <w:color w:val="auto"/>
          <w:szCs w:val="22"/>
          <w:lang w:eastAsia="en-AU"/>
        </w:rPr>
        <w:t>s sh</w:t>
      </w:r>
      <w:r w:rsidRPr="006F5930">
        <w:rPr>
          <w:rFonts w:eastAsia="Times New Roman" w:cs="Times New Roman"/>
          <w:color w:val="auto"/>
          <w:szCs w:val="22"/>
          <w:lang w:eastAsia="en-AU"/>
        </w:rPr>
        <w:t xml:space="preserve">all convene the </w:t>
      </w:r>
      <w:r w:rsidR="002034FA">
        <w:rPr>
          <w:rFonts w:eastAsia="Times New Roman" w:cs="Times New Roman"/>
          <w:color w:val="auto"/>
          <w:szCs w:val="22"/>
          <w:lang w:eastAsia="en-AU"/>
        </w:rPr>
        <w:t>Maternity Services Review</w:t>
      </w:r>
      <w:r w:rsidR="00A31CB3">
        <w:rPr>
          <w:rFonts w:eastAsia="Times New Roman" w:cs="Times New Roman"/>
          <w:color w:val="auto"/>
          <w:szCs w:val="22"/>
          <w:lang w:eastAsia="en-AU"/>
        </w:rPr>
        <w:t xml:space="preserve"> </w:t>
      </w:r>
      <w:r w:rsidR="00243880">
        <w:rPr>
          <w:rFonts w:eastAsia="Times New Roman" w:cs="Times New Roman"/>
          <w:color w:val="auto"/>
          <w:szCs w:val="22"/>
          <w:lang w:eastAsia="en-AU"/>
        </w:rPr>
        <w:t xml:space="preserve">and Planning </w:t>
      </w:r>
      <w:r w:rsidR="00A31CB3">
        <w:rPr>
          <w:rFonts w:eastAsia="Times New Roman" w:cs="Times New Roman"/>
          <w:color w:val="auto"/>
          <w:szCs w:val="22"/>
          <w:lang w:eastAsia="en-AU"/>
        </w:rPr>
        <w:t>Steering Committee</w:t>
      </w:r>
      <w:r w:rsidRPr="006F5930">
        <w:rPr>
          <w:rFonts w:eastAsia="Times New Roman" w:cs="Times New Roman"/>
          <w:color w:val="auto"/>
          <w:szCs w:val="22"/>
          <w:lang w:eastAsia="en-AU"/>
        </w:rPr>
        <w:t xml:space="preserve"> meetings.</w:t>
      </w:r>
      <w:r w:rsidR="00AC7B9D">
        <w:rPr>
          <w:rFonts w:eastAsia="Times New Roman" w:cs="Times New Roman"/>
          <w:color w:val="auto"/>
          <w:szCs w:val="22"/>
          <w:lang w:eastAsia="en-AU"/>
        </w:rPr>
        <w:t xml:space="preserve"> </w:t>
      </w:r>
    </w:p>
    <w:p w14:paraId="18AFE1E9" w14:textId="77777777" w:rsidR="00004374" w:rsidRDefault="00004374" w:rsidP="00A31CB3">
      <w:pPr>
        <w:pStyle w:val="Heading3"/>
      </w:pPr>
      <w:r>
        <w:t>Secretariat (position held only)</w:t>
      </w:r>
    </w:p>
    <w:p w14:paraId="2E7A628A" w14:textId="202602B7" w:rsidR="00004374" w:rsidRDefault="000545CD" w:rsidP="00004374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  <w:rPr>
          <w:rFonts w:eastAsia="Times New Roman" w:cs="Times New Roman"/>
          <w:color w:val="auto"/>
          <w:szCs w:val="22"/>
          <w:lang w:eastAsia="en-AU"/>
        </w:rPr>
      </w:pPr>
      <w:r>
        <w:rPr>
          <w:rFonts w:eastAsia="Times New Roman" w:cs="Times New Roman"/>
          <w:color w:val="auto"/>
          <w:szCs w:val="22"/>
          <w:lang w:eastAsia="en-AU"/>
        </w:rPr>
        <w:t xml:space="preserve">To </w:t>
      </w:r>
      <w:r w:rsidR="00A31CB3">
        <w:rPr>
          <w:rFonts w:eastAsia="Times New Roman" w:cs="Times New Roman"/>
          <w:color w:val="auto"/>
          <w:szCs w:val="22"/>
          <w:lang w:eastAsia="en-AU"/>
        </w:rPr>
        <w:t>be nominated by the chair</w:t>
      </w:r>
      <w:r w:rsidR="004F4510" w:rsidRPr="006F5930">
        <w:rPr>
          <w:rFonts w:eastAsia="Times New Roman" w:cs="Times New Roman"/>
          <w:color w:val="auto"/>
          <w:szCs w:val="22"/>
          <w:lang w:eastAsia="en-AU"/>
        </w:rPr>
        <w:t>.</w:t>
      </w:r>
    </w:p>
    <w:p w14:paraId="6587EE63" w14:textId="77777777" w:rsidR="00004374" w:rsidRDefault="00004374" w:rsidP="00A31CB3">
      <w:pPr>
        <w:pStyle w:val="Heading3"/>
      </w:pPr>
      <w:r>
        <w:t>Reporting Relationships</w:t>
      </w:r>
    </w:p>
    <w:p w14:paraId="3875758A" w14:textId="414C46E5" w:rsidR="00E01441" w:rsidRDefault="00E01441" w:rsidP="00004374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  <w:rPr>
          <w:rFonts w:eastAsia="Times New Roman" w:cs="Times New Roman"/>
          <w:color w:val="auto"/>
          <w:szCs w:val="22"/>
          <w:lang w:eastAsia="en-AU"/>
        </w:rPr>
      </w:pPr>
      <w:r w:rsidRPr="006F5930">
        <w:rPr>
          <w:rFonts w:eastAsia="Times New Roman" w:cs="Times New Roman"/>
          <w:color w:val="auto"/>
          <w:szCs w:val="22"/>
          <w:lang w:eastAsia="en-AU"/>
        </w:rPr>
        <w:t>The Chair, shall repo</w:t>
      </w:r>
      <w:r w:rsidRPr="00AC11BB">
        <w:rPr>
          <w:rFonts w:eastAsia="Times New Roman" w:cs="Times New Roman"/>
          <w:color w:val="auto"/>
          <w:szCs w:val="22"/>
          <w:lang w:eastAsia="en-AU"/>
        </w:rPr>
        <w:t>rt</w:t>
      </w:r>
      <w:r w:rsidR="00A31CB3">
        <w:rPr>
          <w:rFonts w:eastAsia="Times New Roman" w:cs="Times New Roman"/>
          <w:color w:val="auto"/>
          <w:szCs w:val="22"/>
          <w:lang w:eastAsia="en-AU"/>
        </w:rPr>
        <w:t xml:space="preserve"> to the </w:t>
      </w:r>
      <w:r w:rsidR="00A31CB3" w:rsidRPr="00A31CB3">
        <w:rPr>
          <w:rFonts w:eastAsia="Times New Roman" w:cs="Times New Roman"/>
          <w:color w:val="auto"/>
          <w:szCs w:val="22"/>
          <w:highlight w:val="yellow"/>
          <w:lang w:eastAsia="en-AU"/>
        </w:rPr>
        <w:t>xx HHS Executive Sponsor / CE</w:t>
      </w:r>
      <w:r w:rsidR="00A31CB3">
        <w:rPr>
          <w:rFonts w:eastAsia="Times New Roman" w:cs="Times New Roman"/>
          <w:color w:val="auto"/>
          <w:szCs w:val="22"/>
          <w:lang w:eastAsia="en-AU"/>
        </w:rPr>
        <w:t xml:space="preserve"> </w:t>
      </w:r>
    </w:p>
    <w:p w14:paraId="3AE76B6A" w14:textId="30D2FC77" w:rsidR="00A4690F" w:rsidRDefault="00A4690F" w:rsidP="00A31CB3">
      <w:pPr>
        <w:pStyle w:val="Heading3"/>
      </w:pPr>
      <w:r>
        <w:t>Governance structure</w:t>
      </w:r>
    </w:p>
    <w:p w14:paraId="5B10A456" w14:textId="3A9E64A2" w:rsidR="00A4690F" w:rsidRDefault="00A31CB3" w:rsidP="00A31CB3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</w:pPr>
      <w:r w:rsidRPr="00A31CB3">
        <w:rPr>
          <w:highlight w:val="yellow"/>
        </w:rPr>
        <w:t>To be inserted</w:t>
      </w:r>
    </w:p>
    <w:p w14:paraId="43F06D90" w14:textId="77777777" w:rsidR="00004374" w:rsidRDefault="00004374" w:rsidP="00A31CB3">
      <w:pPr>
        <w:pStyle w:val="Heading3"/>
      </w:pPr>
      <w:r>
        <w:t>Frequency of meetings</w:t>
      </w:r>
    </w:p>
    <w:p w14:paraId="79A81755" w14:textId="21B29E91" w:rsidR="00004374" w:rsidRPr="00F313DA" w:rsidRDefault="00A31CB3" w:rsidP="00004374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  <w:rPr>
          <w:rFonts w:eastAsia="Times New Roman" w:cs="Times New Roman"/>
          <w:color w:val="auto"/>
          <w:szCs w:val="22"/>
          <w:highlight w:val="yellow"/>
          <w:lang w:eastAsia="en-AU"/>
        </w:rPr>
      </w:pPr>
      <w:r>
        <w:rPr>
          <w:rFonts w:eastAsia="Times New Roman" w:cs="Times New Roman"/>
          <w:color w:val="auto"/>
          <w:szCs w:val="22"/>
          <w:lang w:eastAsia="en-AU"/>
        </w:rPr>
        <w:t xml:space="preserve">Fortnightly meetings for the duration of planning </w:t>
      </w:r>
      <w:r>
        <w:t xml:space="preserve">the approach and overseeing the </w:t>
      </w:r>
      <w:r w:rsidR="0045190E">
        <w:t>review of the service using</w:t>
      </w:r>
      <w:r>
        <w:t xml:space="preserve"> the </w:t>
      </w:r>
      <w:r w:rsidR="0045190E">
        <w:t>R</w:t>
      </w:r>
      <w:r>
        <w:t xml:space="preserve">ural </w:t>
      </w:r>
      <w:r w:rsidR="0045190E">
        <w:t>M</w:t>
      </w:r>
      <w:r>
        <w:t xml:space="preserve">aternity </w:t>
      </w:r>
      <w:r w:rsidR="0045190E">
        <w:t>Services P</w:t>
      </w:r>
      <w:r>
        <w:t xml:space="preserve">lanning </w:t>
      </w:r>
      <w:r w:rsidR="0045190E">
        <w:t>F</w:t>
      </w:r>
      <w:r>
        <w:t>ramework</w:t>
      </w:r>
    </w:p>
    <w:p w14:paraId="0C8C4E08" w14:textId="77777777" w:rsidR="00004374" w:rsidRDefault="00004374" w:rsidP="00A31CB3">
      <w:pPr>
        <w:pStyle w:val="Heading3"/>
      </w:pPr>
      <w:r>
        <w:t>Quorum</w:t>
      </w:r>
    </w:p>
    <w:p w14:paraId="7D9A42E6" w14:textId="104F137F" w:rsidR="00004374" w:rsidRDefault="00E01441" w:rsidP="00004374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  <w:rPr>
          <w:rFonts w:eastAsia="Times New Roman" w:cs="Times New Roman"/>
          <w:color w:val="auto"/>
          <w:szCs w:val="22"/>
          <w:lang w:eastAsia="en-AU"/>
        </w:rPr>
      </w:pPr>
      <w:r w:rsidRPr="006F5930">
        <w:rPr>
          <w:rFonts w:eastAsia="Times New Roman" w:cs="Times New Roman"/>
          <w:color w:val="auto"/>
          <w:szCs w:val="22"/>
          <w:lang w:eastAsia="en-AU"/>
        </w:rPr>
        <w:t xml:space="preserve">All Committee members are required to attend the meetings </w:t>
      </w:r>
      <w:r w:rsidRPr="00001F6E">
        <w:rPr>
          <w:rFonts w:eastAsia="Times New Roman" w:cs="Times New Roman"/>
          <w:color w:val="auto"/>
          <w:szCs w:val="22"/>
          <w:lang w:eastAsia="en-AU"/>
        </w:rPr>
        <w:t xml:space="preserve">or send </w:t>
      </w:r>
      <w:r w:rsidR="006E3811" w:rsidRPr="00001F6E">
        <w:rPr>
          <w:rFonts w:eastAsia="Times New Roman" w:cs="Times New Roman"/>
          <w:color w:val="auto"/>
          <w:szCs w:val="22"/>
          <w:lang w:eastAsia="en-AU"/>
        </w:rPr>
        <w:t>an informed</w:t>
      </w:r>
      <w:r w:rsidRPr="00001F6E">
        <w:rPr>
          <w:rFonts w:eastAsia="Times New Roman" w:cs="Times New Roman"/>
          <w:color w:val="auto"/>
          <w:szCs w:val="22"/>
          <w:lang w:eastAsia="en-AU"/>
        </w:rPr>
        <w:t xml:space="preserve"> proxy in their absence. Given the </w:t>
      </w:r>
      <w:r w:rsidR="00D322B3">
        <w:rPr>
          <w:rFonts w:eastAsia="Times New Roman" w:cs="Times New Roman"/>
          <w:color w:val="auto"/>
          <w:szCs w:val="22"/>
          <w:lang w:eastAsia="en-AU"/>
        </w:rPr>
        <w:t>this</w:t>
      </w:r>
      <w:r w:rsidRPr="00001F6E">
        <w:rPr>
          <w:rFonts w:eastAsia="Times New Roman" w:cs="Times New Roman"/>
          <w:color w:val="auto"/>
          <w:szCs w:val="22"/>
          <w:lang w:eastAsia="en-AU"/>
        </w:rPr>
        <w:t xml:space="preserve"> is an advisory committee, on occasions w</w:t>
      </w:r>
      <w:r w:rsidRPr="006F5930">
        <w:rPr>
          <w:rFonts w:eastAsia="Times New Roman" w:cs="Times New Roman"/>
          <w:color w:val="auto"/>
          <w:szCs w:val="22"/>
          <w:lang w:eastAsia="en-AU"/>
        </w:rPr>
        <w:t>hen numerous members submit their apologies prior to a meeting, the Chair will determine if the meeting will proceed or can be reconvened at a more suitable time due to attendance.</w:t>
      </w:r>
    </w:p>
    <w:p w14:paraId="438E4C62" w14:textId="77777777" w:rsidR="00004374" w:rsidRDefault="00004374" w:rsidP="00D322B3">
      <w:pPr>
        <w:pStyle w:val="Heading3"/>
      </w:pPr>
      <w:r>
        <w:t>Agenda Items</w:t>
      </w:r>
      <w:r w:rsidR="00E01441">
        <w:t xml:space="preserve"> and Minutes</w:t>
      </w:r>
    </w:p>
    <w:p w14:paraId="45151B07" w14:textId="5B90BE71" w:rsidR="00004374" w:rsidRDefault="00E01441" w:rsidP="00004374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</w:pPr>
      <w:r>
        <w:t xml:space="preserve">Agenda items and minutes are to be distributed to members 5 working days prior to the meeting. </w:t>
      </w:r>
    </w:p>
    <w:p w14:paraId="5AE6D914" w14:textId="5E887527" w:rsidR="00AE3D18" w:rsidRPr="00AE3D18" w:rsidRDefault="00AE3D18" w:rsidP="00AC11BB">
      <w:pPr>
        <w:pStyle w:val="Heading3"/>
      </w:pPr>
      <w:r w:rsidRPr="00AE3D18">
        <w:t>Out-of-session papers</w:t>
      </w:r>
    </w:p>
    <w:p w14:paraId="566C1A08" w14:textId="77777777" w:rsidR="00AE3D18" w:rsidRPr="00AE3D18" w:rsidRDefault="00AE3D18" w:rsidP="00AE3D18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</w:pPr>
      <w:r w:rsidRPr="00AE3D18">
        <w:t>Items can be managed out-of-session where:</w:t>
      </w:r>
    </w:p>
    <w:p w14:paraId="0C2F8904" w14:textId="77777777" w:rsidR="00AE3D18" w:rsidRPr="00AE3D18" w:rsidRDefault="00AE3D18" w:rsidP="00AE3D18">
      <w:pPr>
        <w:pStyle w:val="ListParagraph"/>
        <w:widowControl/>
        <w:numPr>
          <w:ilvl w:val="0"/>
          <w:numId w:val="21"/>
        </w:numPr>
        <w:tabs>
          <w:tab w:val="num" w:pos="426"/>
        </w:tabs>
        <w:suppressAutoHyphens w:val="0"/>
        <w:autoSpaceDE/>
        <w:autoSpaceDN/>
        <w:adjustRightInd/>
        <w:spacing w:before="60" w:after="60" w:line="276" w:lineRule="auto"/>
        <w:textAlignment w:val="auto"/>
      </w:pPr>
      <w:r w:rsidRPr="00AE3D18">
        <w:t>the item is urgent and must be considered before the next scheduled meeting; or</w:t>
      </w:r>
    </w:p>
    <w:p w14:paraId="16A80558" w14:textId="4F088A17" w:rsidR="00AE3D18" w:rsidRDefault="00AE3D18" w:rsidP="00AE3D18">
      <w:pPr>
        <w:pStyle w:val="ListParagraph"/>
        <w:widowControl/>
        <w:numPr>
          <w:ilvl w:val="0"/>
          <w:numId w:val="21"/>
        </w:numPr>
        <w:tabs>
          <w:tab w:val="num" w:pos="426"/>
        </w:tabs>
        <w:suppressAutoHyphens w:val="0"/>
        <w:autoSpaceDE/>
        <w:autoSpaceDN/>
        <w:adjustRightInd/>
        <w:spacing w:before="60" w:after="60" w:line="276" w:lineRule="auto"/>
        <w:textAlignment w:val="auto"/>
      </w:pPr>
      <w:r w:rsidRPr="00AE3D18">
        <w:t>in circumstances when face-to-face meetings are not possible, to enable business to be progressed.</w:t>
      </w:r>
    </w:p>
    <w:p w14:paraId="15A67072" w14:textId="569C62DC" w:rsidR="00AE3D18" w:rsidRDefault="00AE3D18" w:rsidP="00D322B3">
      <w:pPr>
        <w:pStyle w:val="Heading3"/>
      </w:pPr>
      <w:r>
        <w:t>Confidentiality</w:t>
      </w:r>
    </w:p>
    <w:p w14:paraId="1E597141" w14:textId="2EB678E7" w:rsidR="00AE3D18" w:rsidRPr="00AE3D18" w:rsidRDefault="00AE3D18" w:rsidP="00AE3D18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</w:pPr>
      <w:r w:rsidRPr="00AE3D18">
        <w:t xml:space="preserve">Members of the Committee may receive information that is regarded as ‘commercial-in-confidence’, clinically confidential or have privacy implications. Members and proxies </w:t>
      </w:r>
      <w:r w:rsidR="00682D2D">
        <w:t xml:space="preserve">are required to </w:t>
      </w:r>
      <w:r w:rsidRPr="00AE3D18">
        <w:t>acknowledge their responsibility to maintain confidentiality of all information that is not in the public domain.</w:t>
      </w:r>
    </w:p>
    <w:p w14:paraId="34034DE8" w14:textId="1524A8A8" w:rsidR="00AE3D18" w:rsidRDefault="00AE3D18" w:rsidP="000545CD">
      <w:pPr>
        <w:pStyle w:val="Heading3"/>
      </w:pPr>
      <w:r>
        <w:lastRenderedPageBreak/>
        <w:t>Conflicts of interest</w:t>
      </w:r>
    </w:p>
    <w:p w14:paraId="55BAA3B3" w14:textId="7A86DC8F" w:rsidR="0058402E" w:rsidRDefault="00AE3D18" w:rsidP="00004374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</w:pPr>
      <w:r w:rsidRPr="00AE3D18">
        <w:t xml:space="preserve">To meet the ethical obligations under the </w:t>
      </w:r>
      <w:r w:rsidRPr="007820CF">
        <w:rPr>
          <w:i/>
        </w:rPr>
        <w:t>Public Sector Ethics Act 1994</w:t>
      </w:r>
      <w:r w:rsidRPr="00AE3D18">
        <w:t xml:space="preserve">, Committee members and proxies must declare any </w:t>
      </w:r>
      <w:r w:rsidR="00682D2D">
        <w:t xml:space="preserve">real or perceived </w:t>
      </w:r>
      <w:r w:rsidRPr="00AE3D18">
        <w:t>conflicts of interest and manage those in consultation with the Chair. This may relate to a position a member holds (for example, chair of an external organisation) or to the content of a specific item for deliberation.</w:t>
      </w:r>
    </w:p>
    <w:p w14:paraId="2DB9267F" w14:textId="77777777" w:rsidR="00004374" w:rsidRDefault="00E01441" w:rsidP="00E01441">
      <w:pPr>
        <w:pStyle w:val="Heading1"/>
      </w:pPr>
      <w:r>
        <w:t>References:</w:t>
      </w:r>
    </w:p>
    <w:p w14:paraId="330694B4" w14:textId="7A2D07FD" w:rsidR="00E01441" w:rsidRPr="00373C30" w:rsidRDefault="00E01441" w:rsidP="00373C30">
      <w:pPr>
        <w:pStyle w:val="ListParagraph"/>
        <w:widowControl/>
        <w:numPr>
          <w:ilvl w:val="0"/>
          <w:numId w:val="27"/>
        </w:numPr>
        <w:suppressAutoHyphens w:val="0"/>
        <w:autoSpaceDE/>
        <w:autoSpaceDN/>
        <w:adjustRightInd/>
        <w:spacing w:before="60" w:after="60" w:line="276" w:lineRule="auto"/>
        <w:textAlignment w:val="auto"/>
        <w:rPr>
          <w:rStyle w:val="Hyperlink"/>
          <w:rFonts w:eastAsia="Calibri" w:cs="Arial"/>
          <w:color w:val="000000" w:themeColor="text1"/>
          <w:szCs w:val="22"/>
        </w:rPr>
      </w:pPr>
      <w:r w:rsidRPr="00373C30">
        <w:rPr>
          <w:szCs w:val="22"/>
        </w:rPr>
        <w:t xml:space="preserve">Rural Maternity Taskforce Report </w:t>
      </w:r>
      <w:hyperlink r:id="rId17" w:history="1">
        <w:r w:rsidR="00373C30" w:rsidRPr="00373C30">
          <w:rPr>
            <w:rStyle w:val="Hyperlink"/>
            <w:rFonts w:eastAsia="Calibri" w:cs="Arial"/>
            <w:szCs w:val="22"/>
          </w:rPr>
          <w:t>https://clinicalexcellence.qld.gov.au/priority-areas/patient-experience/rural-maternity-taskforce</w:t>
        </w:r>
      </w:hyperlink>
    </w:p>
    <w:p w14:paraId="1E838A92" w14:textId="5869CD6B" w:rsidR="00373C30" w:rsidRPr="00373C30" w:rsidRDefault="00373C30" w:rsidP="00373C30">
      <w:pPr>
        <w:pStyle w:val="ListParagraph"/>
        <w:widowControl/>
        <w:numPr>
          <w:ilvl w:val="0"/>
          <w:numId w:val="27"/>
        </w:numPr>
        <w:suppressAutoHyphens w:val="0"/>
        <w:autoSpaceDE/>
        <w:autoSpaceDN/>
        <w:adjustRightInd/>
        <w:spacing w:before="60" w:after="60" w:line="276" w:lineRule="auto"/>
        <w:textAlignment w:val="auto"/>
        <w:rPr>
          <w:szCs w:val="22"/>
        </w:rPr>
      </w:pPr>
      <w:r w:rsidRPr="00373C30">
        <w:rPr>
          <w:rFonts w:eastAsia="Calibri" w:cs="Arial"/>
          <w:szCs w:val="22"/>
        </w:rPr>
        <w:t>Rural and Remote Maternity Services Planning Framework</w:t>
      </w:r>
      <w:r w:rsidR="008B0D07">
        <w:rPr>
          <w:rFonts w:eastAsia="Calibri" w:cs="Arial"/>
          <w:szCs w:val="22"/>
        </w:rPr>
        <w:t xml:space="preserve"> </w:t>
      </w:r>
    </w:p>
    <w:p w14:paraId="3767B9F6" w14:textId="2380F9EF" w:rsidR="00373C30" w:rsidRPr="00AC11BB" w:rsidRDefault="00B82192" w:rsidP="00373C30">
      <w:pPr>
        <w:pStyle w:val="ListParagraph"/>
        <w:widowControl/>
        <w:numPr>
          <w:ilvl w:val="0"/>
          <w:numId w:val="27"/>
        </w:numPr>
        <w:suppressAutoHyphens w:val="0"/>
        <w:autoSpaceDE/>
        <w:autoSpaceDN/>
        <w:adjustRightInd/>
        <w:spacing w:before="60" w:after="60" w:line="276" w:lineRule="auto"/>
        <w:textAlignment w:val="auto"/>
        <w:rPr>
          <w:szCs w:val="22"/>
        </w:rPr>
      </w:pPr>
      <w:r>
        <w:rPr>
          <w:rFonts w:eastAsia="Calibri" w:cs="Arial"/>
          <w:szCs w:val="22"/>
        </w:rPr>
        <w:t xml:space="preserve">Growing Deadly Families: </w:t>
      </w:r>
      <w:r w:rsidR="00373C30">
        <w:rPr>
          <w:rFonts w:eastAsia="Calibri" w:cs="Arial"/>
          <w:szCs w:val="22"/>
        </w:rPr>
        <w:t xml:space="preserve">Aboriginal and Torres Strait Islander </w:t>
      </w:r>
      <w:r>
        <w:rPr>
          <w:rFonts w:eastAsia="Calibri" w:cs="Arial"/>
          <w:szCs w:val="22"/>
        </w:rPr>
        <w:t>Maternity Services Strategy</w:t>
      </w:r>
      <w:r w:rsidR="008B0D07">
        <w:rPr>
          <w:rFonts w:eastAsia="Calibri" w:cs="Arial"/>
          <w:szCs w:val="22"/>
        </w:rPr>
        <w:t xml:space="preserve"> </w:t>
      </w:r>
      <w:r w:rsidR="000545CD">
        <w:rPr>
          <w:rFonts w:eastAsia="Calibri" w:cs="Arial"/>
          <w:szCs w:val="22"/>
        </w:rPr>
        <w:t xml:space="preserve"> 2019–2025 </w:t>
      </w:r>
      <w:hyperlink r:id="rId18" w:history="1">
        <w:r w:rsidR="000545CD" w:rsidRPr="0074400C">
          <w:rPr>
            <w:rStyle w:val="Hyperlink"/>
            <w:rFonts w:eastAsia="Calibri" w:cs="Arial"/>
            <w:szCs w:val="22"/>
          </w:rPr>
          <w:t>https://www.health.qld.gov.au/atsihealth/maternity-services</w:t>
        </w:r>
      </w:hyperlink>
      <w:r w:rsidR="000545CD">
        <w:rPr>
          <w:rFonts w:eastAsia="Calibri" w:cs="Arial"/>
          <w:szCs w:val="22"/>
        </w:rPr>
        <w:t xml:space="preserve"> </w:t>
      </w:r>
    </w:p>
    <w:p w14:paraId="683BB951" w14:textId="34AAF06D" w:rsidR="004242DC" w:rsidRPr="004242DC" w:rsidRDefault="004242DC" w:rsidP="00373C30">
      <w:pPr>
        <w:pStyle w:val="ListParagraph"/>
        <w:widowControl/>
        <w:numPr>
          <w:ilvl w:val="0"/>
          <w:numId w:val="27"/>
        </w:numPr>
        <w:suppressAutoHyphens w:val="0"/>
        <w:autoSpaceDE/>
        <w:autoSpaceDN/>
        <w:adjustRightInd/>
        <w:spacing w:before="60" w:after="60" w:line="276" w:lineRule="auto"/>
        <w:textAlignment w:val="auto"/>
        <w:rPr>
          <w:szCs w:val="22"/>
        </w:rPr>
      </w:pPr>
      <w:r w:rsidRPr="004242DC">
        <w:t>Woman-c</w:t>
      </w:r>
      <w:r w:rsidRPr="004242DC">
        <w:rPr>
          <w:bCs/>
        </w:rPr>
        <w:t>entred care</w:t>
      </w:r>
      <w:r w:rsidR="000545CD">
        <w:rPr>
          <w:bCs/>
        </w:rPr>
        <w:t>:</w:t>
      </w:r>
      <w:r w:rsidRPr="004242DC">
        <w:rPr>
          <w:bCs/>
        </w:rPr>
        <w:t xml:space="preserve"> Strategic Directions for Australian Maternity Services (Commonwealth</w:t>
      </w:r>
      <w:r>
        <w:rPr>
          <w:bCs/>
        </w:rPr>
        <w:t xml:space="preserve">, </w:t>
      </w:r>
      <w:r w:rsidR="000545CD">
        <w:rPr>
          <w:bCs/>
        </w:rPr>
        <w:t xml:space="preserve">2019 </w:t>
      </w:r>
      <w:hyperlink r:id="rId19" w:history="1">
        <w:r w:rsidR="00FC4C07" w:rsidRPr="00FC4C07">
          <w:rPr>
            <w:rStyle w:val="Hyperlink"/>
            <w:bCs/>
          </w:rPr>
          <w:t>https://www.health.gov.au/resources/publications/woman-centred-care-strategic-directions-for-australian-maternity-services</w:t>
        </w:r>
      </w:hyperlink>
      <w:r w:rsidRPr="004242DC">
        <w:rPr>
          <w:bCs/>
        </w:rPr>
        <w:t>)</w:t>
      </w:r>
    </w:p>
    <w:p w14:paraId="76666F8C" w14:textId="63CC4689" w:rsidR="00FD1641" w:rsidRDefault="00FD1641" w:rsidP="00835DF3">
      <w:pPr>
        <w:widowControl/>
        <w:suppressAutoHyphens w:val="0"/>
        <w:autoSpaceDE/>
        <w:autoSpaceDN/>
        <w:adjustRightInd/>
        <w:spacing w:before="60" w:after="60" w:line="276" w:lineRule="auto"/>
        <w:textAlignment w:val="auto"/>
        <w:rPr>
          <w:szCs w:val="22"/>
        </w:rPr>
      </w:pPr>
    </w:p>
    <w:p w14:paraId="667C881D" w14:textId="2717B5DB" w:rsidR="001B654E" w:rsidRDefault="001B654E" w:rsidP="00B20324"/>
    <w:sectPr w:rsidR="001B654E" w:rsidSect="00B92AFB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0" w:h="16840" w:code="9"/>
      <w:pgMar w:top="386" w:right="851" w:bottom="426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2E1AF" w14:textId="77777777" w:rsidR="004746C0" w:rsidRDefault="004746C0" w:rsidP="008B6886">
      <w:pPr>
        <w:spacing w:after="0" w:line="240" w:lineRule="auto"/>
      </w:pPr>
      <w:r>
        <w:separator/>
      </w:r>
    </w:p>
  </w:endnote>
  <w:endnote w:type="continuationSeparator" w:id="0">
    <w:p w14:paraId="0CB36645" w14:textId="77777777" w:rsidR="004746C0" w:rsidRDefault="004746C0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6F91" w14:textId="77777777" w:rsidR="00AA3EA3" w:rsidRDefault="00AA3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C34F" w14:textId="11DEAC7F" w:rsidR="00332A2B" w:rsidRPr="00B92AFB" w:rsidRDefault="00332A2B" w:rsidP="00B92AFB">
    <w:pPr>
      <w:pStyle w:val="Footer"/>
      <w:spacing w:before="12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61276D8" wp14:editId="4D66102A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F86F0F9" wp14:editId="56D778DE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AFB">
      <w:rPr>
        <w:sz w:val="18"/>
        <w:szCs w:val="18"/>
      </w:rPr>
      <w:tab/>
    </w:r>
    <w:r w:rsidR="00B92AFB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307A" w14:textId="77777777" w:rsidR="00AA3EA3" w:rsidRDefault="00AA3E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332A2B" w:rsidRPr="00BC7013" w14:paraId="6ECD6AC1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39F6AACF" w14:textId="77777777" w:rsidR="00332A2B" w:rsidRPr="00BC7013" w:rsidRDefault="00332A2B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4703908E" w14:textId="77777777" w:rsidR="00332A2B" w:rsidRPr="00BC7013" w:rsidRDefault="00332A2B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59855FC7" w14:textId="6895B48A" w:rsidR="00332A2B" w:rsidRPr="00BC7013" w:rsidRDefault="00332A2B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E1341C">
      <w:rPr>
        <w:color w:val="0094B4"/>
      </w:rPr>
      <w:fldChar w:fldCharType="begin"/>
    </w:r>
    <w:r w:rsidRPr="00E1341C">
      <w:rPr>
        <w:color w:val="0094B4"/>
      </w:rPr>
      <w:instrText xml:space="preserve"> STYLEREF  Title  \* MERGEFORMAT </w:instrText>
    </w:r>
    <w:r w:rsidRPr="00E1341C">
      <w:rPr>
        <w:color w:val="0094B4"/>
      </w:rPr>
      <w:fldChar w:fldCharType="separate"/>
    </w:r>
    <w:r w:rsidR="00AA3EA3" w:rsidRPr="00AA3EA3">
      <w:rPr>
        <w:bCs/>
        <w:noProof/>
        <w:color w:val="0094B4"/>
      </w:rPr>
      <w:t>Maternity Service Review</w:t>
    </w:r>
    <w:r w:rsidR="00AA3EA3">
      <w:rPr>
        <w:noProof/>
        <w:color w:val="0094B4"/>
      </w:rPr>
      <w:t xml:space="preserve"> and Planning </w:t>
    </w:r>
    <w:r w:rsidR="00AA3EA3">
      <w:rPr>
        <w:noProof/>
        <w:color w:val="0094B4"/>
      </w:rPr>
      <w:br/>
      <w:t>Steering Committee</w:t>
    </w:r>
    <w:r w:rsidRPr="00E1341C">
      <w:rPr>
        <w:color w:val="0094B4"/>
      </w:rPr>
      <w:fldChar w:fldCharType="end"/>
    </w:r>
    <w:r w:rsidRPr="00BC7013">
      <w:rPr>
        <w:b/>
        <w:color w:val="0094B4"/>
      </w:rPr>
      <w:t xml:space="preserve"> 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816F87">
      <w:rPr>
        <w:b/>
        <w:noProof/>
        <w:color w:val="0094B4"/>
      </w:rPr>
      <w:t>2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6CB84442" w14:textId="6F7CC04A" w:rsidR="00332A2B" w:rsidRDefault="00332A2B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AC189" w14:textId="77777777" w:rsidR="004746C0" w:rsidRDefault="004746C0" w:rsidP="008B6886">
      <w:pPr>
        <w:spacing w:after="0" w:line="240" w:lineRule="auto"/>
      </w:pPr>
      <w:r>
        <w:separator/>
      </w:r>
    </w:p>
  </w:footnote>
  <w:footnote w:type="continuationSeparator" w:id="0">
    <w:p w14:paraId="3A9A316B" w14:textId="77777777" w:rsidR="004746C0" w:rsidRDefault="004746C0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7CF7" w14:textId="23CDB91F" w:rsidR="00AA3EA3" w:rsidRDefault="00AA3EA3">
    <w:pPr>
      <w:pStyle w:val="Header"/>
    </w:pPr>
    <w:r>
      <w:rPr>
        <w:noProof/>
      </w:rPr>
      <w:pict w14:anchorId="70D7D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9782" o:spid="_x0000_s2059" type="#_x0000_t136" style="position:absolute;margin-left:0;margin-top:0;width:588.15pt;height:130.7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0646" w14:textId="36B72EFB" w:rsidR="00332A2B" w:rsidRDefault="00AA3EA3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pict w14:anchorId="1441AD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9783" o:spid="_x0000_s2060" type="#_x0000_t136" style="position:absolute;margin-left:0;margin-top:0;width:588.15pt;height:130.7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  <w:sdt>
      <w:sdtPr>
        <w:id w:val="-137114908"/>
        <w:docPartObj>
          <w:docPartGallery w:val="Watermarks"/>
          <w:docPartUnique/>
        </w:docPartObj>
      </w:sdtPr>
      <w:sdtEndPr/>
      <w:sdtContent/>
    </w:sdt>
    <w:r w:rsidR="00EE3596">
      <w:rPr>
        <w:noProof/>
      </w:rPr>
      <w:drawing>
        <wp:anchor distT="0" distB="0" distL="114300" distR="114300" simplePos="0" relativeHeight="251659776" behindDoc="0" locked="0" layoutInCell="1" allowOverlap="1" wp14:anchorId="6DAF1084" wp14:editId="70199575">
          <wp:simplePos x="0" y="0"/>
          <wp:positionH relativeFrom="column">
            <wp:posOffset>-541020</wp:posOffset>
          </wp:positionH>
          <wp:positionV relativeFrom="paragraph">
            <wp:posOffset>-449580</wp:posOffset>
          </wp:positionV>
          <wp:extent cx="7543795" cy="1520619"/>
          <wp:effectExtent l="0" t="0" r="635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A2B"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20878CF0" wp14:editId="0B36882A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57819" w14:textId="7DC6616C" w:rsidR="00AA3EA3" w:rsidRDefault="00AA3EA3">
    <w:pPr>
      <w:pStyle w:val="Header"/>
    </w:pPr>
    <w:r>
      <w:rPr>
        <w:noProof/>
      </w:rPr>
      <w:pict w14:anchorId="38C52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9781" o:spid="_x0000_s2058" type="#_x0000_t136" style="position:absolute;margin-left:0;margin-top:0;width:588.15pt;height:130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29D2" w14:textId="7C71484F" w:rsidR="00AA3EA3" w:rsidRDefault="00AA3EA3">
    <w:pPr>
      <w:pStyle w:val="Header"/>
    </w:pPr>
    <w:r>
      <w:rPr>
        <w:noProof/>
      </w:rPr>
      <w:pict w14:anchorId="27F1A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9785" o:spid="_x0000_s2062" type="#_x0000_t136" style="position:absolute;margin-left:0;margin-top:0;width:588.15pt;height:130.7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8EF1" w14:textId="6868C4A4" w:rsidR="00332A2B" w:rsidRDefault="00AA3EA3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pict w14:anchorId="5A5E22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9786" o:spid="_x0000_s2063" type="#_x0000_t136" style="position:absolute;margin-left:0;margin-top:0;width:588.15pt;height:130.7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  <w:r w:rsidR="00332A2B"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1D8151F0" wp14:editId="053131D1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A2B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4B50D94B" wp14:editId="77ACFF30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439A" w14:textId="458429F2" w:rsidR="00AA3EA3" w:rsidRDefault="00AA3EA3">
    <w:pPr>
      <w:pStyle w:val="Header"/>
    </w:pPr>
    <w:r>
      <w:rPr>
        <w:noProof/>
      </w:rPr>
      <w:pict w14:anchorId="6A5B2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9784" o:spid="_x0000_s2061" type="#_x0000_t136" style="position:absolute;margin-left:0;margin-top:0;width:588.15pt;height:130.7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0E7401"/>
    <w:multiLevelType w:val="hybridMultilevel"/>
    <w:tmpl w:val="4992C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FF1942"/>
    <w:multiLevelType w:val="hybridMultilevel"/>
    <w:tmpl w:val="2FF04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b w:val="0"/>
        <w:i w:val="0"/>
        <w:caps w:val="0"/>
        <w:color w:val="4472C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611643"/>
    <w:multiLevelType w:val="hybridMultilevel"/>
    <w:tmpl w:val="789428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9511522"/>
    <w:multiLevelType w:val="hybridMultilevel"/>
    <w:tmpl w:val="03567A1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E710CC9"/>
    <w:multiLevelType w:val="hybridMultilevel"/>
    <w:tmpl w:val="45A68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E1A3C"/>
    <w:multiLevelType w:val="hybridMultilevel"/>
    <w:tmpl w:val="7EDAF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2" w15:restartNumberingAfterBreak="0">
    <w:nsid w:val="64BA6E18"/>
    <w:multiLevelType w:val="hybridMultilevel"/>
    <w:tmpl w:val="BBAE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5" w15:restartNumberingAfterBreak="0">
    <w:nsid w:val="69D55D8D"/>
    <w:multiLevelType w:val="hybridMultilevel"/>
    <w:tmpl w:val="751C46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28"/>
  </w:num>
  <w:num w:numId="5">
    <w:abstractNumId w:val="26"/>
  </w:num>
  <w:num w:numId="6">
    <w:abstractNumId w:val="16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0"/>
  </w:num>
  <w:num w:numId="19">
    <w:abstractNumId w:val="14"/>
  </w:num>
  <w:num w:numId="20">
    <w:abstractNumId w:val="23"/>
  </w:num>
  <w:num w:numId="21">
    <w:abstractNumId w:val="8"/>
  </w:num>
  <w:num w:numId="22">
    <w:abstractNumId w:val="11"/>
  </w:num>
  <w:num w:numId="23">
    <w:abstractNumId w:val="19"/>
  </w:num>
  <w:num w:numId="24">
    <w:abstractNumId w:val="15"/>
  </w:num>
  <w:num w:numId="25">
    <w:abstractNumId w:val="22"/>
  </w:num>
  <w:num w:numId="26">
    <w:abstractNumId w:val="12"/>
  </w:num>
  <w:num w:numId="27">
    <w:abstractNumId w:val="18"/>
  </w:num>
  <w:num w:numId="28">
    <w:abstractNumId w:val="10"/>
  </w:num>
  <w:num w:numId="29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01F6E"/>
    <w:rsid w:val="00004374"/>
    <w:rsid w:val="000520E4"/>
    <w:rsid w:val="000545CD"/>
    <w:rsid w:val="00061435"/>
    <w:rsid w:val="000731F5"/>
    <w:rsid w:val="000754ED"/>
    <w:rsid w:val="00084F05"/>
    <w:rsid w:val="000873BC"/>
    <w:rsid w:val="000961FB"/>
    <w:rsid w:val="000A2A80"/>
    <w:rsid w:val="000A746F"/>
    <w:rsid w:val="000B12E6"/>
    <w:rsid w:val="000B4030"/>
    <w:rsid w:val="000B5115"/>
    <w:rsid w:val="000B6455"/>
    <w:rsid w:val="000C6FB3"/>
    <w:rsid w:val="000D1829"/>
    <w:rsid w:val="000D1FC7"/>
    <w:rsid w:val="000D5010"/>
    <w:rsid w:val="000E22F3"/>
    <w:rsid w:val="000E6816"/>
    <w:rsid w:val="000F0888"/>
    <w:rsid w:val="00106560"/>
    <w:rsid w:val="00132033"/>
    <w:rsid w:val="00135120"/>
    <w:rsid w:val="00135493"/>
    <w:rsid w:val="00144C7F"/>
    <w:rsid w:val="0014688E"/>
    <w:rsid w:val="001557B5"/>
    <w:rsid w:val="00155DB6"/>
    <w:rsid w:val="00160612"/>
    <w:rsid w:val="00160F4A"/>
    <w:rsid w:val="00184988"/>
    <w:rsid w:val="001B654E"/>
    <w:rsid w:val="001C7458"/>
    <w:rsid w:val="001D3B55"/>
    <w:rsid w:val="001D6D47"/>
    <w:rsid w:val="001F0421"/>
    <w:rsid w:val="001F17CF"/>
    <w:rsid w:val="001F5721"/>
    <w:rsid w:val="001F5E65"/>
    <w:rsid w:val="00201549"/>
    <w:rsid w:val="002034FA"/>
    <w:rsid w:val="00203BBD"/>
    <w:rsid w:val="002078F4"/>
    <w:rsid w:val="002150F0"/>
    <w:rsid w:val="00232640"/>
    <w:rsid w:val="0023493E"/>
    <w:rsid w:val="00242AB5"/>
    <w:rsid w:val="00243880"/>
    <w:rsid w:val="0024407D"/>
    <w:rsid w:val="0025006B"/>
    <w:rsid w:val="00253934"/>
    <w:rsid w:val="00256524"/>
    <w:rsid w:val="00262439"/>
    <w:rsid w:val="00270A51"/>
    <w:rsid w:val="00273977"/>
    <w:rsid w:val="00273C68"/>
    <w:rsid w:val="00277A92"/>
    <w:rsid w:val="0029197A"/>
    <w:rsid w:val="002B04FB"/>
    <w:rsid w:val="002B6D8E"/>
    <w:rsid w:val="002C34B6"/>
    <w:rsid w:val="002C7460"/>
    <w:rsid w:val="002D2C8A"/>
    <w:rsid w:val="002D796D"/>
    <w:rsid w:val="002E5981"/>
    <w:rsid w:val="002F13D7"/>
    <w:rsid w:val="002F4DC8"/>
    <w:rsid w:val="002F7EBC"/>
    <w:rsid w:val="00323815"/>
    <w:rsid w:val="003273B3"/>
    <w:rsid w:val="00331C98"/>
    <w:rsid w:val="00331E73"/>
    <w:rsid w:val="00332A2B"/>
    <w:rsid w:val="00340F00"/>
    <w:rsid w:val="003466F7"/>
    <w:rsid w:val="00346726"/>
    <w:rsid w:val="00347D36"/>
    <w:rsid w:val="00361C7F"/>
    <w:rsid w:val="00373C30"/>
    <w:rsid w:val="00380869"/>
    <w:rsid w:val="003A5E77"/>
    <w:rsid w:val="003B0928"/>
    <w:rsid w:val="003B3059"/>
    <w:rsid w:val="003B6698"/>
    <w:rsid w:val="003C5AAD"/>
    <w:rsid w:val="003C5E76"/>
    <w:rsid w:val="003C758B"/>
    <w:rsid w:val="003E0BE4"/>
    <w:rsid w:val="003E5FDF"/>
    <w:rsid w:val="003E6041"/>
    <w:rsid w:val="003F1588"/>
    <w:rsid w:val="00410847"/>
    <w:rsid w:val="00413B02"/>
    <w:rsid w:val="00415B83"/>
    <w:rsid w:val="00420197"/>
    <w:rsid w:val="004242DC"/>
    <w:rsid w:val="00430CF2"/>
    <w:rsid w:val="0045190E"/>
    <w:rsid w:val="00456773"/>
    <w:rsid w:val="00467091"/>
    <w:rsid w:val="00473420"/>
    <w:rsid w:val="004746C0"/>
    <w:rsid w:val="00492CA1"/>
    <w:rsid w:val="00493844"/>
    <w:rsid w:val="004959C8"/>
    <w:rsid w:val="00496908"/>
    <w:rsid w:val="004A3EEF"/>
    <w:rsid w:val="004B54AD"/>
    <w:rsid w:val="004B6B83"/>
    <w:rsid w:val="004C64B5"/>
    <w:rsid w:val="004D5176"/>
    <w:rsid w:val="004F4510"/>
    <w:rsid w:val="004F6A2F"/>
    <w:rsid w:val="00505A4A"/>
    <w:rsid w:val="00511194"/>
    <w:rsid w:val="0051320B"/>
    <w:rsid w:val="005135E6"/>
    <w:rsid w:val="00521F65"/>
    <w:rsid w:val="00550AE1"/>
    <w:rsid w:val="0055694D"/>
    <w:rsid w:val="005606E8"/>
    <w:rsid w:val="00565B75"/>
    <w:rsid w:val="00566D93"/>
    <w:rsid w:val="00567FAE"/>
    <w:rsid w:val="00583238"/>
    <w:rsid w:val="0058402E"/>
    <w:rsid w:val="005864DF"/>
    <w:rsid w:val="00586AC6"/>
    <w:rsid w:val="00594373"/>
    <w:rsid w:val="005D5142"/>
    <w:rsid w:val="005E5536"/>
    <w:rsid w:val="00601D26"/>
    <w:rsid w:val="00613804"/>
    <w:rsid w:val="00620433"/>
    <w:rsid w:val="00620828"/>
    <w:rsid w:val="00630B52"/>
    <w:rsid w:val="00650279"/>
    <w:rsid w:val="00653C28"/>
    <w:rsid w:val="00663230"/>
    <w:rsid w:val="006645C7"/>
    <w:rsid w:val="00671C32"/>
    <w:rsid w:val="0067556F"/>
    <w:rsid w:val="00682D2D"/>
    <w:rsid w:val="00690B2C"/>
    <w:rsid w:val="006A4853"/>
    <w:rsid w:val="006B161D"/>
    <w:rsid w:val="006B6572"/>
    <w:rsid w:val="006D36EC"/>
    <w:rsid w:val="006D466E"/>
    <w:rsid w:val="006D66DA"/>
    <w:rsid w:val="006D6B63"/>
    <w:rsid w:val="006D70B7"/>
    <w:rsid w:val="006E3811"/>
    <w:rsid w:val="006F02CB"/>
    <w:rsid w:val="006F5C67"/>
    <w:rsid w:val="006F66C7"/>
    <w:rsid w:val="00705627"/>
    <w:rsid w:val="007152AF"/>
    <w:rsid w:val="007161E6"/>
    <w:rsid w:val="007256AF"/>
    <w:rsid w:val="00736D37"/>
    <w:rsid w:val="00750050"/>
    <w:rsid w:val="00750074"/>
    <w:rsid w:val="00760B45"/>
    <w:rsid w:val="007630F7"/>
    <w:rsid w:val="007644A9"/>
    <w:rsid w:val="007706AB"/>
    <w:rsid w:val="007820CF"/>
    <w:rsid w:val="00786B09"/>
    <w:rsid w:val="00791B47"/>
    <w:rsid w:val="00795229"/>
    <w:rsid w:val="007A612E"/>
    <w:rsid w:val="007B178C"/>
    <w:rsid w:val="007D4505"/>
    <w:rsid w:val="007E548B"/>
    <w:rsid w:val="00804E3B"/>
    <w:rsid w:val="0081634A"/>
    <w:rsid w:val="00816F87"/>
    <w:rsid w:val="00827372"/>
    <w:rsid w:val="00834C1E"/>
    <w:rsid w:val="00835DF3"/>
    <w:rsid w:val="00842BFA"/>
    <w:rsid w:val="00844910"/>
    <w:rsid w:val="008455D6"/>
    <w:rsid w:val="0085266B"/>
    <w:rsid w:val="0086091A"/>
    <w:rsid w:val="00882C11"/>
    <w:rsid w:val="00893550"/>
    <w:rsid w:val="008974A2"/>
    <w:rsid w:val="008A3456"/>
    <w:rsid w:val="008B0D07"/>
    <w:rsid w:val="008B53F9"/>
    <w:rsid w:val="008B6886"/>
    <w:rsid w:val="008B71BA"/>
    <w:rsid w:val="008C737D"/>
    <w:rsid w:val="008D291A"/>
    <w:rsid w:val="008E4143"/>
    <w:rsid w:val="008F5118"/>
    <w:rsid w:val="008F5339"/>
    <w:rsid w:val="008F66AA"/>
    <w:rsid w:val="009215DD"/>
    <w:rsid w:val="0093352B"/>
    <w:rsid w:val="00940F8A"/>
    <w:rsid w:val="00941778"/>
    <w:rsid w:val="00942633"/>
    <w:rsid w:val="00961C1E"/>
    <w:rsid w:val="009635B5"/>
    <w:rsid w:val="009670BC"/>
    <w:rsid w:val="00976186"/>
    <w:rsid w:val="009805C1"/>
    <w:rsid w:val="00987BE3"/>
    <w:rsid w:val="00993010"/>
    <w:rsid w:val="009930D5"/>
    <w:rsid w:val="009A2551"/>
    <w:rsid w:val="009B7399"/>
    <w:rsid w:val="009D0B4D"/>
    <w:rsid w:val="009E3E38"/>
    <w:rsid w:val="009E4755"/>
    <w:rsid w:val="009E79A7"/>
    <w:rsid w:val="009F09A1"/>
    <w:rsid w:val="00A05F4F"/>
    <w:rsid w:val="00A06FEE"/>
    <w:rsid w:val="00A07288"/>
    <w:rsid w:val="00A153AB"/>
    <w:rsid w:val="00A236D1"/>
    <w:rsid w:val="00A24253"/>
    <w:rsid w:val="00A31CB3"/>
    <w:rsid w:val="00A33048"/>
    <w:rsid w:val="00A35A86"/>
    <w:rsid w:val="00A411DB"/>
    <w:rsid w:val="00A42CE8"/>
    <w:rsid w:val="00A4690F"/>
    <w:rsid w:val="00A47AF1"/>
    <w:rsid w:val="00A52CDE"/>
    <w:rsid w:val="00A611BE"/>
    <w:rsid w:val="00A63A9B"/>
    <w:rsid w:val="00A65E7C"/>
    <w:rsid w:val="00A7531A"/>
    <w:rsid w:val="00A75B7B"/>
    <w:rsid w:val="00A84C39"/>
    <w:rsid w:val="00A91A36"/>
    <w:rsid w:val="00A94711"/>
    <w:rsid w:val="00A96995"/>
    <w:rsid w:val="00AA2B48"/>
    <w:rsid w:val="00AA3EA3"/>
    <w:rsid w:val="00AB34D5"/>
    <w:rsid w:val="00AB68FC"/>
    <w:rsid w:val="00AC11BB"/>
    <w:rsid w:val="00AC7B9D"/>
    <w:rsid w:val="00AD1625"/>
    <w:rsid w:val="00AD3A83"/>
    <w:rsid w:val="00AE3D18"/>
    <w:rsid w:val="00AE40E2"/>
    <w:rsid w:val="00AF561A"/>
    <w:rsid w:val="00AF7F4F"/>
    <w:rsid w:val="00B02814"/>
    <w:rsid w:val="00B049EB"/>
    <w:rsid w:val="00B053BE"/>
    <w:rsid w:val="00B0585D"/>
    <w:rsid w:val="00B1194F"/>
    <w:rsid w:val="00B1488A"/>
    <w:rsid w:val="00B20324"/>
    <w:rsid w:val="00B2799D"/>
    <w:rsid w:val="00B3081F"/>
    <w:rsid w:val="00B30A41"/>
    <w:rsid w:val="00B40376"/>
    <w:rsid w:val="00B471BA"/>
    <w:rsid w:val="00B5721F"/>
    <w:rsid w:val="00B6137E"/>
    <w:rsid w:val="00B654F7"/>
    <w:rsid w:val="00B674A4"/>
    <w:rsid w:val="00B82192"/>
    <w:rsid w:val="00B92AFB"/>
    <w:rsid w:val="00BB1B63"/>
    <w:rsid w:val="00BC7013"/>
    <w:rsid w:val="00BD3FF7"/>
    <w:rsid w:val="00BD49FF"/>
    <w:rsid w:val="00BE33C4"/>
    <w:rsid w:val="00BE39CC"/>
    <w:rsid w:val="00BF55A8"/>
    <w:rsid w:val="00C114DC"/>
    <w:rsid w:val="00C130CF"/>
    <w:rsid w:val="00C15D52"/>
    <w:rsid w:val="00C17B1A"/>
    <w:rsid w:val="00C33B44"/>
    <w:rsid w:val="00C33DEE"/>
    <w:rsid w:val="00C41F68"/>
    <w:rsid w:val="00C428E7"/>
    <w:rsid w:val="00C53FB0"/>
    <w:rsid w:val="00C57AE0"/>
    <w:rsid w:val="00C81332"/>
    <w:rsid w:val="00C85EC8"/>
    <w:rsid w:val="00C86747"/>
    <w:rsid w:val="00CC0469"/>
    <w:rsid w:val="00CD55BB"/>
    <w:rsid w:val="00CE10EE"/>
    <w:rsid w:val="00CE528C"/>
    <w:rsid w:val="00CE5B57"/>
    <w:rsid w:val="00CE5C06"/>
    <w:rsid w:val="00CF0258"/>
    <w:rsid w:val="00D05501"/>
    <w:rsid w:val="00D136D3"/>
    <w:rsid w:val="00D2096A"/>
    <w:rsid w:val="00D22F1D"/>
    <w:rsid w:val="00D322B3"/>
    <w:rsid w:val="00D34C35"/>
    <w:rsid w:val="00D3500B"/>
    <w:rsid w:val="00D454D0"/>
    <w:rsid w:val="00D46FC7"/>
    <w:rsid w:val="00D541C1"/>
    <w:rsid w:val="00D722F9"/>
    <w:rsid w:val="00D764FF"/>
    <w:rsid w:val="00D81F3E"/>
    <w:rsid w:val="00D869C7"/>
    <w:rsid w:val="00DA3E0E"/>
    <w:rsid w:val="00DC11A5"/>
    <w:rsid w:val="00DC2744"/>
    <w:rsid w:val="00DC6A9D"/>
    <w:rsid w:val="00DF316F"/>
    <w:rsid w:val="00DF5866"/>
    <w:rsid w:val="00DF65EC"/>
    <w:rsid w:val="00E01441"/>
    <w:rsid w:val="00E11FBF"/>
    <w:rsid w:val="00E1341C"/>
    <w:rsid w:val="00E30A4B"/>
    <w:rsid w:val="00E361EC"/>
    <w:rsid w:val="00E37BA8"/>
    <w:rsid w:val="00E42285"/>
    <w:rsid w:val="00E44AF6"/>
    <w:rsid w:val="00E50E8C"/>
    <w:rsid w:val="00E611F9"/>
    <w:rsid w:val="00E6610F"/>
    <w:rsid w:val="00E86F95"/>
    <w:rsid w:val="00E95A11"/>
    <w:rsid w:val="00EA2779"/>
    <w:rsid w:val="00EA3C50"/>
    <w:rsid w:val="00EB32C4"/>
    <w:rsid w:val="00EB5E34"/>
    <w:rsid w:val="00EC6059"/>
    <w:rsid w:val="00EC6AFB"/>
    <w:rsid w:val="00ED1E9B"/>
    <w:rsid w:val="00EE3596"/>
    <w:rsid w:val="00EF7365"/>
    <w:rsid w:val="00F13BF8"/>
    <w:rsid w:val="00F27EA7"/>
    <w:rsid w:val="00F313DA"/>
    <w:rsid w:val="00F365CE"/>
    <w:rsid w:val="00F41A10"/>
    <w:rsid w:val="00F600E6"/>
    <w:rsid w:val="00F6472C"/>
    <w:rsid w:val="00F67E37"/>
    <w:rsid w:val="00F70C14"/>
    <w:rsid w:val="00F77797"/>
    <w:rsid w:val="00F8314A"/>
    <w:rsid w:val="00F852CB"/>
    <w:rsid w:val="00F95EDF"/>
    <w:rsid w:val="00F96AE1"/>
    <w:rsid w:val="00FA2E0B"/>
    <w:rsid w:val="00FB6B96"/>
    <w:rsid w:val="00FC4C07"/>
    <w:rsid w:val="00FD1641"/>
    <w:rsid w:val="00FD167D"/>
    <w:rsid w:val="00FE7F90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0DBAD7A6"/>
  <w15:chartTrackingRefBased/>
  <w15:docId w15:val="{A0B07294-B239-4C9F-B872-94645EE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eastAsia="en-US"/>
    </w:rPr>
  </w:style>
  <w:style w:type="paragraph" w:styleId="Heading1">
    <w:name w:val="heading 1"/>
    <w:basedOn w:val="BasicParagraph"/>
    <w:next w:val="Normal"/>
    <w:link w:val="Heading1Char1"/>
    <w:qFormat/>
    <w:rsid w:val="00001F6E"/>
    <w:pPr>
      <w:keepNext/>
      <w:spacing w:before="240" w:after="120" w:line="276" w:lineRule="auto"/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1F5E65"/>
    <w:pPr>
      <w:keepNext/>
      <w:spacing w:before="120" w:after="40" w:line="276" w:lineRule="auto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2"/>
      </w:numPr>
    </w:pPr>
  </w:style>
  <w:style w:type="numbering" w:styleId="1ai">
    <w:name w:val="Outline List 1"/>
    <w:basedOn w:val="NoList"/>
    <w:semiHidden/>
    <w:rsid w:val="000754ED"/>
    <w:pPr>
      <w:numPr>
        <w:numId w:val="3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4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5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CoverDetail1">
    <w:name w:val="Cover Detail 1"/>
    <w:basedOn w:val="Heading3"/>
    <w:semiHidden/>
    <w:rsid w:val="000754ED"/>
    <w:pPr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2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2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6"/>
      </w:numPr>
    </w:pPr>
  </w:style>
  <w:style w:type="paragraph" w:styleId="ListBullet">
    <w:name w:val="List Bullet"/>
    <w:qFormat/>
    <w:rsid w:val="000754ED"/>
    <w:pPr>
      <w:numPr>
        <w:numId w:val="7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9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2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1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14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widowControl/>
      <w:numPr>
        <w:numId w:val="2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2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eastAsia="en-AU"/>
    </w:rPr>
  </w:style>
  <w:style w:type="paragraph" w:customStyle="1" w:styleId="NoHeading3">
    <w:name w:val="No. Heading 3"/>
    <w:basedOn w:val="Heading3"/>
    <w:next w:val="BodyText"/>
    <w:rsid w:val="00A63A9B"/>
    <w:pPr>
      <w:widowControl/>
      <w:numPr>
        <w:ilvl w:val="2"/>
        <w:numId w:val="2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</w:rPr>
  </w:style>
  <w:style w:type="paragraph" w:customStyle="1" w:styleId="TableBullet">
    <w:name w:val="Table Bullet"/>
    <w:basedOn w:val="TableTextLeft"/>
    <w:rsid w:val="000754ED"/>
    <w:pPr>
      <w:numPr>
        <w:numId w:val="17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18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19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uiPriority w:val="12"/>
    <w:qFormat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1F5E65"/>
    <w:rPr>
      <w:rFonts w:ascii="Arial" w:eastAsia="Times New Roman" w:hAnsi="Arial"/>
      <w:b/>
      <w:color w:val="3EBFB9"/>
      <w:sz w:val="28"/>
      <w:lang w:val="en-GB" w:eastAsia="en-US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01F6E"/>
    <w:rPr>
      <w:rFonts w:ascii="Arial" w:eastAsia="Times New Roman" w:hAnsi="Arial"/>
      <w:b/>
      <w:bCs/>
      <w:color w:val="0094B4"/>
      <w:sz w:val="36"/>
      <w:szCs w:val="60"/>
      <w:lang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  <w:style w:type="paragraph" w:customStyle="1" w:styleId="Default">
    <w:name w:val="Default"/>
    <w:rsid w:val="003A5E7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TableNumbers">
    <w:name w:val="Table Numbers"/>
    <w:uiPriority w:val="99"/>
    <w:rsid w:val="003A5E77"/>
    <w:pPr>
      <w:numPr>
        <w:numId w:val="2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2AFB"/>
    <w:rPr>
      <w:color w:val="808080"/>
      <w:shd w:val="clear" w:color="auto" w:fill="E6E6E6"/>
    </w:rPr>
  </w:style>
  <w:style w:type="paragraph" w:customStyle="1" w:styleId="NormalItalics">
    <w:name w:val="NormalItalics"/>
    <w:basedOn w:val="Normal"/>
    <w:rsid w:val="004F4510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i/>
      <w:iCs/>
      <w:color w:val="auto"/>
      <w:szCs w:val="22"/>
      <w:lang w:eastAsia="en-AU"/>
    </w:rPr>
  </w:style>
  <w:style w:type="character" w:customStyle="1" w:styleId="ListParagraphChar">
    <w:name w:val="List Paragraph Char"/>
    <w:aliases w:val="Bullet copy Char"/>
    <w:basedOn w:val="DefaultParagraphFont"/>
    <w:link w:val="ListParagraph"/>
    <w:uiPriority w:val="34"/>
    <w:rsid w:val="004F4510"/>
    <w:rPr>
      <w:rFonts w:ascii="Arial" w:hAnsi="Arial" w:cs="MetaOT-Normal"/>
      <w:color w:val="000000"/>
      <w:sz w:val="22"/>
      <w:szCs w:val="19"/>
      <w:lang w:eastAsia="en-US"/>
    </w:rPr>
  </w:style>
  <w:style w:type="character" w:styleId="CommentReference">
    <w:name w:val="annotation reference"/>
    <w:basedOn w:val="DefaultParagraphFont"/>
    <w:rsid w:val="009E79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79A7"/>
    <w:rPr>
      <w:rFonts w:ascii="Arial" w:hAnsi="Arial" w:cs="MetaOT-Norm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9A7"/>
    <w:rPr>
      <w:rFonts w:ascii="Arial" w:hAnsi="Arial" w:cs="MetaOT-Norm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qld.gov.au/atsihealth/maternity-servic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clinicalexcellence.qld.gov.au/priority-areas/patient-experience/rural-maternity-taskfor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woman-centred-care-strategic-directions-for-australian-maternity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3611A69D17D4690944DC55AAF1CE1" ma:contentTypeVersion="6" ma:contentTypeDescription="Create a new document." ma:contentTypeScope="" ma:versionID="69007b124887df931786788671779470">
  <xsd:schema xmlns:xsd="http://www.w3.org/2001/XMLSchema" xmlns:xs="http://www.w3.org/2001/XMLSchema" xmlns:p="http://schemas.microsoft.com/office/2006/metadata/properties" xmlns:ns2="654c6f07-fbea-4ec4-8edd-bf0d4ff9cd8f" xmlns:ns3="a14d5680-53a7-4fa0-9387-f0e987b88b6a" targetNamespace="http://schemas.microsoft.com/office/2006/metadata/properties" ma:root="true" ma:fieldsID="f222fcb6309e13c3c487f574e30811cb" ns2:_="" ns3:_="">
    <xsd:import namespace="654c6f07-fbea-4ec4-8edd-bf0d4ff9cd8f"/>
    <xsd:import namespace="a14d5680-53a7-4fa0-9387-f0e987b88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6f07-fbea-4ec4-8edd-bf0d4ff9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5680-53a7-4fa0-9387-f0e987b88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F1DAB-EA47-4186-B2F4-28F83791E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603FB-89A9-441F-8EB9-4C7AB7868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DC9CF-4020-48CE-AE53-A21DCB2BDB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8324B-84E9-4359-918B-4CFE7ED88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6f07-fbea-4ec4-8edd-bf0d4ff9cd8f"/>
    <ds:schemaRef ds:uri="a14d5680-53a7-4fa0-9387-f0e987b8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sheet-port-clinician leadership</dc:title>
  <dc:subject>Rural and Remote Maternity Steering Committe Terms of reference template as part of the Queensland Rural and Remote Maternity Services Planning Framework</dc:subject>
  <dc:creator>Patient Safety and Quality Improvement Service | Clinical Excellence Queensland | Queensland Health</dc:creator>
  <cp:keywords/>
  <cp:lastModifiedBy>Lyndel Gray</cp:lastModifiedBy>
  <cp:revision>6</cp:revision>
  <cp:lastPrinted>2019-09-11T06:40:00Z</cp:lastPrinted>
  <dcterms:created xsi:type="dcterms:W3CDTF">2021-06-10T12:38:00Z</dcterms:created>
  <dcterms:modified xsi:type="dcterms:W3CDTF">2021-06-15T03:23:00Z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0x010100BA43611A69D17D4690944DC55AAF1CE1</vt:lpwstr>
  </property>
</Properties>
</file>